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2"/>
            <w:vAlign w:val="center"/>
          </w:tcPr>
          <w:p w:rsidR="00DF722A" w:rsidRPr="00C91048" w:rsidRDefault="00DF722A" w:rsidP="003929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3929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327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F70CE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F02B96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F02B96" w:rsidRDefault="00DF722A" w:rsidP="00F70CE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2B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F02B96" w:rsidRPr="00F02B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4000" w:type="pct"/>
            <w:vAlign w:val="center"/>
          </w:tcPr>
          <w:p w:rsidR="00DF722A" w:rsidRPr="00F02B96" w:rsidRDefault="00F02B96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02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A11CFE" w:rsidRDefault="00385CD1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ปัจจัยนำเข้า</w:t>
            </w:r>
          </w:p>
        </w:tc>
      </w:tr>
      <w:tr w:rsidR="00DF722A" w:rsidRPr="00C91048" w:rsidTr="00385CD1">
        <w:trPr>
          <w:trHeight w:val="135"/>
          <w:jc w:val="center"/>
        </w:trPr>
        <w:tc>
          <w:tcPr>
            <w:tcW w:w="1000" w:type="pct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491241" w:rsidRPr="00C91048" w:rsidRDefault="00385CD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โดยการแปลงจำนวนเงินต่อจำนวนอาจารย์ประจำและนักวิจัยประจำเป็นคะแนนระหว่าง 0-5 </w:t>
            </w:r>
          </w:p>
        </w:tc>
      </w:tr>
    </w:tbl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85CD1" w:rsidRDefault="00385CD1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ผลการดำเนินงาน</w:t>
      </w:r>
    </w:p>
    <w:p w:rsidR="009A79EC" w:rsidRDefault="009A79EC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A79EC" w:rsidRDefault="009A79EC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A79EC" w:rsidRPr="008F5653" w:rsidRDefault="009A79EC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โดยคำนวณตามสูตร ได้ดังนี้</w:t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1. 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19050</wp:posOffset>
                </wp:positionV>
                <wp:extent cx="3983990" cy="784860"/>
                <wp:effectExtent l="0" t="0" r="0" b="1524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3990" cy="784860"/>
                          <a:chOff x="0" y="0"/>
                          <a:chExt cx="3983990" cy="784860"/>
                        </a:xfrm>
                      </wpg:grpSpPr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CD1" w:rsidRPr="00385CD1" w:rsidRDefault="00385CD1" w:rsidP="00385CD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85CD1">
                                <w:rPr>
                                  <w:rFonts w:ascii="TH SarabunPSK" w:eastAsia="Browallia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จำนวนเงินสนับสนุนงานวิจัย ฯ  จากภายในและภายนอก</w:t>
                              </w:r>
                            </w:p>
                            <w:p w:rsidR="00385CD1" w:rsidRPr="00385CD1" w:rsidRDefault="00385CD1" w:rsidP="00385CD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85CD1">
                                <w:rPr>
                                  <w:rFonts w:ascii="TH SarabunPSK" w:eastAsia="Browallia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จำนวนอาจารย์ประจำ</w:t>
                              </w:r>
                              <w:r>
                                <w:rPr>
                                  <w:rFonts w:ascii="TH SarabunPSK" w:eastAsia="BrowalliaNew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และนักวิจัย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ลูกศรเชื่อมต่อแบบตรง 8"/>
                        <wps:cNvCnPr/>
                        <wps:spPr>
                          <a:xfrm>
                            <a:off x="411480" y="396240"/>
                            <a:ext cx="243257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5660" y="228600"/>
                            <a:ext cx="60833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CD1" w:rsidRPr="00385CD1" w:rsidRDefault="00385CD1" w:rsidP="00385CD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5CD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" o:spid="_x0000_s1026" style="position:absolute;margin-left:182.4pt;margin-top:1.5pt;width:313.7pt;height:61.8pt;z-index:251659264" coordsize="39839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34366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85CD1" w:rsidRPr="00385CD1" w:rsidRDefault="00385CD1" w:rsidP="00385CD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85CD1">
                          <w:rPr>
                            <w:rFonts w:ascii="TH SarabunPSK" w:eastAsia="BrowalliaNew" w:hAnsi="TH SarabunPSK" w:cs="TH SarabunPSK" w:hint="cs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385CD1">
                          <w:rPr>
                            <w:rFonts w:ascii="TH SarabunPSK" w:eastAsia="BrowalliaNew" w:hAnsi="TH SarabunPSK" w:cs="TH SarabunPSK" w:hint="cs"/>
                            <w:sz w:val="32"/>
                            <w:szCs w:val="32"/>
                            <w:cs/>
                          </w:rPr>
                          <w:t>เงินสนับสนุนงานวิจัย ฯ  จากภายในและภายนอก</w:t>
                        </w:r>
                      </w:p>
                      <w:p w:rsidR="00385CD1" w:rsidRPr="00385CD1" w:rsidRDefault="00385CD1" w:rsidP="00385CD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85CD1">
                          <w:rPr>
                            <w:rFonts w:ascii="TH SarabunPSK" w:eastAsia="BrowalliaNew" w:hAnsi="TH SarabunPSK" w:cs="TH SarabunPSK" w:hint="cs"/>
                            <w:sz w:val="32"/>
                            <w:szCs w:val="32"/>
                            <w:cs/>
                          </w:rPr>
                          <w:t>จำนวนอาจารย์ประจำ</w:t>
                        </w:r>
                        <w:r>
                          <w:rPr>
                            <w:rFonts w:ascii="TH SarabunPSK" w:eastAsia="BrowalliaNew" w:hAnsi="TH SarabunPSK" w:cs="TH SarabunPSK" w:hint="cs"/>
                            <w:sz w:val="32"/>
                            <w:szCs w:val="32"/>
                            <w:cs/>
                          </w:rPr>
                          <w:t>และนักวิจัย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8" o:spid="_x0000_s1028" type="#_x0000_t32" style="position:absolute;left:4114;top:3962;width:24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VJMAAAADaAAAADwAAAGRycy9kb3ducmV2LnhtbERPTWvCQBC9C/0PyxS86aZBRGM2EoOl&#10;rSe1PXgcstMkmJ0N2W2M/949FDw+3ne6HU0rBupdY1nB2zwCQVxa3XCl4Of7fbYC4TyyxtYyKbiT&#10;g232Mkkx0fbGJxrOvhIhhF2CCmrvu0RKV9Zk0M1tRxy4X9sb9AH2ldQ93kK4aWUcRUtpsOHQUGNH&#10;RU3l9fxnFHwU+/VwZy7GxeoQ77qvyzG/WqWmr2O+AeFp9E/xv/tTKwhbw5Vw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wlSTAAAAA2gAAAA8AAAAAAAAAAAAAAAAA&#10;oQIAAGRycy9kb3ducmV2LnhtbFBLBQYAAAAABAAEAPkAAACOAwAAAAA=&#10;" strokecolor="black [3213]" strokeweight="1.5pt">
                  <v:stroke joinstyle="miter"/>
                </v:shape>
                <v:shape id="กล่องข้อความ 2" o:spid="_x0000_s1029" type="#_x0000_t202" style="position:absolute;left:33756;top:2286;width:608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85CD1" w:rsidRPr="00385CD1" w:rsidRDefault="00385CD1" w:rsidP="00385CD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5CD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5CD1" w:rsidRDefault="00385CD1" w:rsidP="00385CD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จำนวนเงินสนับสนุนงานวิจัย ฯ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</m:t>
            </m:r>
          </m:den>
        </m:f>
      </m:oMath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x 100</w:t>
      </w:r>
    </w:p>
    <w:p w:rsidR="00385CD1" w:rsidRPr="000E6205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0E6205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จำนวนเงินสนับสนุนงานวิจัย ฯ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 xml:space="preserve">= </w:t>
      </w:r>
      <w:r w:rsidR="000E6205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??       </w:t>
      </w:r>
      <w:r w:rsidR="000E6205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บาท</w:t>
      </w: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27787F" wp14:editId="57469E3D">
                <wp:simplePos x="0" y="0"/>
                <wp:positionH relativeFrom="column">
                  <wp:posOffset>1333500</wp:posOffset>
                </wp:positionH>
                <wp:positionV relativeFrom="paragraph">
                  <wp:posOffset>353060</wp:posOffset>
                </wp:positionV>
                <wp:extent cx="4747260" cy="746760"/>
                <wp:effectExtent l="0" t="0" r="0" b="1524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746760"/>
                          <a:chOff x="0" y="0"/>
                          <a:chExt cx="3365304" cy="892175"/>
                        </a:xfrm>
                      </wpg:grpSpPr>
                      <wpg:grpSp>
                        <wpg:cNvPr id="11" name="กลุ่ม 11"/>
                        <wpg:cNvGrpSpPr/>
                        <wpg:grpSpPr>
                          <a:xfrm>
                            <a:off x="0" y="0"/>
                            <a:ext cx="2873375" cy="892175"/>
                            <a:chOff x="0" y="0"/>
                            <a:chExt cx="2873375" cy="892175"/>
                          </a:xfrm>
                        </wpg:grpSpPr>
                        <wps:wsp>
                          <wps:cNvPr id="1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3375" cy="892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1E8" w:rsidRDefault="009371E8" w:rsidP="00385CD1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จำนวนเงินสนับสนุนงานวิจัย ฯ จากภายในและภายนอก</w:t>
                                </w:r>
                              </w:p>
                              <w:p w:rsidR="009371E8" w:rsidRDefault="009371E8" w:rsidP="009371E8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 xml:space="preserve">จำนวนเงินสนับสนุนงานวิจัย ฯ </w:t>
                                </w:r>
                                <w:r w:rsidR="00092D76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ที่กำหนดให้เป็นคะแนนเต็ม 5</w:t>
                                </w:r>
                              </w:p>
                              <w:p w:rsidR="009371E8" w:rsidRDefault="009371E8" w:rsidP="00385CD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ลูกศรเชื่อมต่อแบบตรง 13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1790" y="182880"/>
                            <a:ext cx="363514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CD1" w:rsidRPr="002E7A99" w:rsidRDefault="00385CD1" w:rsidP="00385CD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E7A9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" o:spid="_x0000_s1030" style="position:absolute;left:0;text-align:left;margin-left:105pt;margin-top:27.8pt;width:373.8pt;height:58.8pt;z-index:251660288;mso-width-relative:margin;mso-height-relative:margin" coordsize="33653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">
                <v:group id="กลุ่ม 11" o:spid="_x0000_s1031" style="position:absolute;width:28733;height:8921" coordsize="28733,8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กล่องข้อความ 2" o:spid="_x0000_s1032" type="#_x0000_t202" style="position:absolute;width:28733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9371E8" w:rsidRDefault="009371E8" w:rsidP="00385CD1">
                          <w:pPr>
                            <w:jc w:val="center"/>
                          </w:pPr>
                          <w:r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จำนวนเงินสนับสนุนงานวิจัย ฯ จากภายในและภายนอก</w:t>
                          </w:r>
                        </w:p>
                        <w:p w:rsidR="009371E8" w:rsidRDefault="009371E8" w:rsidP="009371E8">
                          <w:pPr>
                            <w:jc w:val="center"/>
                          </w:pPr>
                          <w:r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จำนวนเงินสนับสนุนงานวิจัย ฯ </w:t>
                          </w:r>
                          <w:r w:rsidR="00092D76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ที่กำหนดให้เป็นคะแนนเต็ม 5</w:t>
                          </w:r>
                        </w:p>
                        <w:p w:rsidR="009371E8" w:rsidRDefault="009371E8" w:rsidP="00385CD1">
                          <w:pPr>
                            <w:jc w:val="center"/>
                            <w:rPr>
                              <w:rFonts w:hint="cs"/>
                              <w:cs/>
                            </w:rPr>
                          </w:pPr>
                        </w:p>
                      </w:txbxContent>
                    </v:textbox>
                  </v:shape>
                  <v:shape id="ลูกศรเชื่อมต่อแบบตรง 13" o:spid="_x0000_s1033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UfzMEAAADbAAAADwAAAGRycy9kb3ducmV2LnhtbERPS4vCMBC+L/gfwgjeNPXB4lajaFF0&#10;Pam7hz0OzdgWm0lpYq3/3gjC3ubje8582ZpSNFS7wrKC4SACQZxaXXCm4Pdn25+CcB5ZY2mZFDzI&#10;wXLR+ZhjrO2dT9ScfSZCCLsYFeTeV7GULs3JoBvYijhwF1sb9AHWmdQ13kO4KeUoij6lwYJDQ44V&#10;JTml1/PNKNglm6/mwZy0k+lhtK6+/46rq1Wq121XMxCeWv8vfrv3Oswfw+uXc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R/MwQAAANsAAAAPAAAAAAAAAAAAAAAA&#10;AKECAABkcnMvZG93bnJldi54bWxQSwUGAAAAAAQABAD5AAAAjwMAAAAA&#10;" strokecolor="black [3213]" strokeweight="1.5pt">
                    <v:stroke joinstyle="miter"/>
                  </v:shape>
                </v:group>
                <v:shape id="กล่องข้อความ 2" o:spid="_x0000_s1034" type="#_x0000_t202" style="position:absolute;left:30017;top:1828;width:3636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85CD1" w:rsidRPr="002E7A99" w:rsidRDefault="00385CD1" w:rsidP="00385CD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E7A9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2. แปลง</w:t>
      </w:r>
      <w:r w:rsidR="009371E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จำนวนเงิน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ที่คำนวณได้ในข้อ 1 เทียบกับคะแนนเต็ม 5 </w:t>
      </w: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คะแนนที่ได้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>=</w:t>
      </w:r>
    </w:p>
    <w:p w:rsidR="00385CD1" w:rsidRDefault="00385CD1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</w:p>
    <w:p w:rsidR="00385CD1" w:rsidRPr="008F5653" w:rsidRDefault="00092D76" w:rsidP="00385CD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9A79E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สาขาวิทยาศาสตร์และเทคโนโลยี</w:t>
      </w:r>
      <w:r w:rsidR="00385CD1" w:rsidRPr="009A79EC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385CD1"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385CD1"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>=</w:t>
      </w:r>
      <m:oMath>
        <m:r>
          <m:rPr>
            <m:sty m:val="bi"/>
          </m:rPr>
          <w:rPr>
            <w:rFonts w:ascii="Cambria Math" w:eastAsia="BrowalliaNew-Bold" w:hAnsi="Cambria Math" w:cs="TH SarabunPSK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60,000</m:t>
            </m:r>
          </m:den>
        </m:f>
      </m:oMath>
      <w:r w:rsidR="00385CD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="00385CD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x</w:t>
      </w:r>
      <w:proofErr w:type="gramEnd"/>
      <w:r w:rsidR="00385CD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5</w:t>
      </w:r>
    </w:p>
    <w:p w:rsidR="00385CD1" w:rsidRDefault="00385CD1" w:rsidP="00385CD1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092D76">
        <w:rPr>
          <w:rFonts w:ascii="TH SarabunPSK" w:eastAsia="BrowalliaNew-Bold" w:hAnsi="TH SarabunPSK" w:cs="TH SarabunPSK"/>
          <w:color w:val="000000"/>
          <w:sz w:val="32"/>
          <w:szCs w:val="32"/>
        </w:rPr>
        <w:t>???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092D76" w:rsidRPr="008F5653" w:rsidRDefault="00092D76" w:rsidP="00092D76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A79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สาขาวิชามนุษยศาสตร์และสังคมศาสตร์</w:t>
      </w:r>
      <w:r w:rsidRPr="00092D7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r>
          <m:rPr>
            <m:sty m:val="bi"/>
          </m:rPr>
          <w:rPr>
            <w:rFonts w:ascii="Cambria Math" w:eastAsia="BrowalliaNew-Bold" w:hAnsi="Cambria Math" w:cs="TH SarabunPSK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???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25,000</m:t>
            </m:r>
          </m:den>
        </m:f>
      </m:oMath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x</w:t>
      </w:r>
      <w:proofErr w:type="gramEnd"/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5</w:t>
      </w:r>
    </w:p>
    <w:p w:rsidR="00092D76" w:rsidRDefault="00092D76" w:rsidP="00092D76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???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587CF4" w:rsidRPr="008F5653" w:rsidRDefault="00587CF4" w:rsidP="00587CF4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หลักฐาน </w:t>
      </w:r>
    </w:p>
    <w:p w:rsidR="00587CF4" w:rsidRDefault="00587CF4" w:rsidP="00587CF4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B92AD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วท</w:t>
      </w:r>
      <w:proofErr w:type="spellEnd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 w:rsidR="00F02B96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2.2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-</w:t>
      </w:r>
      <w:r w:rsidRPr="00D9456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0-1</w:t>
      </w:r>
      <w:r w:rsidRPr="008F565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ตารางสรุปจำนวนเงินที่สนับสนุนงานวิจัยและงานสร้างสรรค์</w:t>
      </w: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1"/>
        <w:gridCol w:w="1985"/>
        <w:gridCol w:w="2524"/>
        <w:gridCol w:w="367"/>
        <w:gridCol w:w="16"/>
        <w:gridCol w:w="1583"/>
        <w:gridCol w:w="1001"/>
      </w:tblGrid>
      <w:tr w:rsidR="00385CD1" w:rsidRPr="00C91048" w:rsidTr="00641889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385CD1" w:rsidRPr="00C91048" w:rsidRDefault="00385CD1" w:rsidP="006418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385CD1" w:rsidRPr="00C91048" w:rsidTr="004B43BD">
        <w:trPr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6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385CD1" w:rsidRPr="00C91048" w:rsidTr="004B43BD">
        <w:trPr>
          <w:trHeight w:val="276"/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4B43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0810A3" w:rsidP="000810A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จำนวนเงิน  .............บาท/คน</w:t>
            </w:r>
          </w:p>
        </w:tc>
        <w:tc>
          <w:tcPr>
            <w:tcW w:w="16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385CD1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D1" w:rsidRPr="00C91048" w:rsidRDefault="004B43BD" w:rsidP="004B43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385C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385CD1" w:rsidRPr="00C91048" w:rsidTr="00641889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385CD1" w:rsidRPr="00C91048" w:rsidRDefault="00385CD1" w:rsidP="006418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385CD1" w:rsidRPr="00C91048" w:rsidTr="004B43BD">
        <w:trPr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5CD1" w:rsidRPr="00C91048" w:rsidRDefault="00385CD1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B43BD" w:rsidRPr="00C91048" w:rsidTr="004B43BD">
        <w:trPr>
          <w:jc w:val="center"/>
        </w:trPr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 ....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จำนวนเงิน  .............บาท/คน</w:t>
            </w:r>
          </w:p>
        </w:tc>
        <w:tc>
          <w:tcPr>
            <w:tcW w:w="15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3BD" w:rsidRPr="00C91048" w:rsidTr="0064188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3BD" w:rsidRPr="00C91048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4B43BD" w:rsidRPr="00C91048" w:rsidTr="004B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BD" w:rsidRDefault="004B43BD" w:rsidP="00641889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</w:p>
          <w:p w:rsidR="004B43BD" w:rsidRPr="00C91048" w:rsidRDefault="004B43BD" w:rsidP="00641889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26016D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3BD" w:rsidRPr="00C91048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ผู้จัดเก็บรวบ</w:t>
            </w:r>
            <w:r w:rsidR="00494C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รวมข้อมูล /รายงานผลการดำเนินงาน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26016D" w:rsidRDefault="004B43BD" w:rsidP="006418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B43BD" w:rsidRPr="00C91048" w:rsidTr="0064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3D4399" w:rsidRDefault="004B43BD" w:rsidP="0064188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176955" w:rsidRDefault="004B43BD" w:rsidP="0064188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B43BD" w:rsidRPr="00C91048" w:rsidTr="0064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D10ACE" w:rsidRDefault="004B43BD" w:rsidP="0064188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D" w:rsidRPr="00176955" w:rsidRDefault="004B43BD" w:rsidP="0064188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85CD1" w:rsidRDefault="00385CD1" w:rsidP="00385CD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85CD1" w:rsidRPr="00C91048" w:rsidRDefault="00385CD1" w:rsidP="00385CD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85CD1" w:rsidRDefault="00385CD1" w:rsidP="00385CD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5CD1" w:rsidRPr="000D6A31" w:rsidRDefault="00385CD1" w:rsidP="00385CD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385CD1" w:rsidRDefault="00385CD1" w:rsidP="00385CD1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85CD1" w:rsidRPr="000938D0" w:rsidRDefault="00385CD1" w:rsidP="00385CD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5CD1" w:rsidRPr="000938D0" w:rsidRDefault="00385CD1" w:rsidP="00385CD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85CD1" w:rsidRPr="00DF722A" w:rsidRDefault="00385CD1" w:rsidP="00385CD1"/>
    <w:p w:rsidR="00385CD1" w:rsidRDefault="00385CD1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sectPr w:rsidR="00385CD1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12" w:rsidRDefault="00CD2E12" w:rsidP="00117454">
      <w:pPr>
        <w:spacing w:after="0" w:line="240" w:lineRule="auto"/>
      </w:pPr>
      <w:r>
        <w:separator/>
      </w:r>
    </w:p>
  </w:endnote>
  <w:endnote w:type="continuationSeparator" w:id="0">
    <w:p w:rsidR="00CD2E12" w:rsidRDefault="00CD2E12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12" w:rsidRDefault="00CD2E12" w:rsidP="00117454">
      <w:pPr>
        <w:spacing w:after="0" w:line="240" w:lineRule="auto"/>
      </w:pPr>
      <w:r>
        <w:separator/>
      </w:r>
    </w:p>
  </w:footnote>
  <w:footnote w:type="continuationSeparator" w:id="0">
    <w:p w:rsidR="00CD2E12" w:rsidRDefault="00CD2E12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810A3"/>
    <w:rsid w:val="00092D76"/>
    <w:rsid w:val="000938D0"/>
    <w:rsid w:val="000B4DD7"/>
    <w:rsid w:val="000B55CC"/>
    <w:rsid w:val="000E6205"/>
    <w:rsid w:val="00117454"/>
    <w:rsid w:val="00171E93"/>
    <w:rsid w:val="00217D83"/>
    <w:rsid w:val="002219AC"/>
    <w:rsid w:val="0026016D"/>
    <w:rsid w:val="003004C8"/>
    <w:rsid w:val="00302C33"/>
    <w:rsid w:val="003400C9"/>
    <w:rsid w:val="00385CD1"/>
    <w:rsid w:val="00390EA3"/>
    <w:rsid w:val="003929EF"/>
    <w:rsid w:val="003E26C1"/>
    <w:rsid w:val="00406ADD"/>
    <w:rsid w:val="00424F73"/>
    <w:rsid w:val="00491241"/>
    <w:rsid w:val="00494C9E"/>
    <w:rsid w:val="004B43BD"/>
    <w:rsid w:val="004C195E"/>
    <w:rsid w:val="004C7B25"/>
    <w:rsid w:val="004D5C16"/>
    <w:rsid w:val="00514F10"/>
    <w:rsid w:val="00541E62"/>
    <w:rsid w:val="00557DDA"/>
    <w:rsid w:val="00587CF4"/>
    <w:rsid w:val="005D4215"/>
    <w:rsid w:val="00604B83"/>
    <w:rsid w:val="00650465"/>
    <w:rsid w:val="006923C6"/>
    <w:rsid w:val="006B7ED3"/>
    <w:rsid w:val="006C7085"/>
    <w:rsid w:val="00792BC9"/>
    <w:rsid w:val="00797D5E"/>
    <w:rsid w:val="007C2286"/>
    <w:rsid w:val="0083272C"/>
    <w:rsid w:val="008C35DF"/>
    <w:rsid w:val="008D32D7"/>
    <w:rsid w:val="008F1090"/>
    <w:rsid w:val="008F1DEF"/>
    <w:rsid w:val="008F709A"/>
    <w:rsid w:val="009371E8"/>
    <w:rsid w:val="00965CF9"/>
    <w:rsid w:val="00973B37"/>
    <w:rsid w:val="009A79EC"/>
    <w:rsid w:val="009C7575"/>
    <w:rsid w:val="009E1680"/>
    <w:rsid w:val="00A07184"/>
    <w:rsid w:val="00A11CFE"/>
    <w:rsid w:val="00A8399C"/>
    <w:rsid w:val="00AB4213"/>
    <w:rsid w:val="00AC63DB"/>
    <w:rsid w:val="00AF1921"/>
    <w:rsid w:val="00B71FF0"/>
    <w:rsid w:val="00BA6B6A"/>
    <w:rsid w:val="00BC31A4"/>
    <w:rsid w:val="00C51C51"/>
    <w:rsid w:val="00CC6CBF"/>
    <w:rsid w:val="00CD2E12"/>
    <w:rsid w:val="00D009AC"/>
    <w:rsid w:val="00D145A1"/>
    <w:rsid w:val="00D40874"/>
    <w:rsid w:val="00D75106"/>
    <w:rsid w:val="00D93264"/>
    <w:rsid w:val="00D9577E"/>
    <w:rsid w:val="00DA0B39"/>
    <w:rsid w:val="00DF722A"/>
    <w:rsid w:val="00E47829"/>
    <w:rsid w:val="00EA5B20"/>
    <w:rsid w:val="00EC2F02"/>
    <w:rsid w:val="00F02B96"/>
    <w:rsid w:val="00F1054B"/>
    <w:rsid w:val="00F54F1A"/>
    <w:rsid w:val="00F70CE8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86AC-FD45-4E4B-B343-07E7D7DE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17</cp:revision>
  <cp:lastPrinted>2014-08-02T06:50:00Z</cp:lastPrinted>
  <dcterms:created xsi:type="dcterms:W3CDTF">2015-04-28T08:31:00Z</dcterms:created>
  <dcterms:modified xsi:type="dcterms:W3CDTF">2015-05-01T04:54:00Z</dcterms:modified>
</cp:coreProperties>
</file>